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教师实践交流体会—市人社局挂职经验</w:t>
      </w:r>
    </w:p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财务 潘冰婧</w:t>
      </w:r>
    </w:p>
    <w:p>
      <w:pPr>
        <w:spacing w:line="360" w:lineRule="auto"/>
        <w:ind w:firstLine="560" w:firstLineChars="20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2019年12月底，从台州技师学院（筹）入职后，我立马到台州市人社局挂职，时长半年。前5个月负责出纳工作</w:t>
      </w:r>
      <w:bookmarkStart w:id="0" w:name="_GoBack"/>
      <w:bookmarkEnd w:id="0"/>
      <w:r>
        <w:rPr>
          <w:rFonts w:hint="eastAsia" w:asciiTheme="minorEastAsia" w:hAnsiTheme="minorEastAsia" w:cstheme="minorEastAsia"/>
          <w:sz w:val="28"/>
          <w:szCs w:val="28"/>
        </w:rPr>
        <w:t>，目前负责局本级会计岗位、人社官方网站管理、视联网视频会议相关工作。</w:t>
      </w:r>
    </w:p>
    <w:p>
      <w:pPr>
        <w:numPr>
          <w:ilvl w:val="0"/>
          <w:numId w:val="1"/>
        </w:numPr>
        <w:spacing w:line="360" w:lineRule="auto"/>
        <w:ind w:firstLine="560" w:firstLineChars="200"/>
        <w:jc w:val="lef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走进人社之体验</w:t>
      </w:r>
    </w:p>
    <w:p>
      <w:pPr>
        <w:spacing w:line="360" w:lineRule="auto"/>
        <w:ind w:firstLine="560" w:firstLineChars="200"/>
        <w:jc w:val="left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1.对财务岗位的认识</w:t>
      </w:r>
    </w:p>
    <w:p>
      <w:pPr>
        <w:spacing w:line="360" w:lineRule="auto"/>
        <w:ind w:firstLine="560" w:firstLineChars="20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从入职前工作是审计上市公司，过渡到行政事业单位会计，我认识到工作中的不同侧重点。企业审计侧重于从财务报表角度出发考虑，行政单位财务侧重于制度规范，支出规范、预决算管理、财政管理等方面。</w:t>
      </w:r>
    </w:p>
    <w:p>
      <w:pPr>
        <w:spacing w:line="360" w:lineRule="auto"/>
        <w:ind w:firstLine="560" w:firstLineChars="20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在市人社局过去半年的日常财务工作中，我学习到内控签字流程，根据实务列支不同预算项目，协助核对原始单据的合规性，理清政府采购标准和资产管理等，收获颇丰。</w:t>
      </w:r>
    </w:p>
    <w:p>
      <w:pPr>
        <w:spacing w:line="360" w:lineRule="auto"/>
        <w:ind w:firstLine="560" w:firstLineChars="200"/>
        <w:jc w:val="left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2.对网站管理岗位的认识</w:t>
      </w:r>
    </w:p>
    <w:p>
      <w:pPr>
        <w:spacing w:line="360" w:lineRule="auto"/>
        <w:ind w:firstLine="560" w:firstLineChars="20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官方门户网站是一个单位面对公众的窗口，工作内容是将各处室的政策、公告及县市区的动态等进行准确的在各专栏发布。我学习到信息发布的及时性，信息整理和搜集能力的重要性，在此过程中能够提升自身的综合能力。</w:t>
      </w:r>
    </w:p>
    <w:p>
      <w:pPr>
        <w:spacing w:line="360" w:lineRule="auto"/>
        <w:ind w:firstLine="560" w:firstLineChars="200"/>
        <w:jc w:val="left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3.对机关单位的认识</w:t>
      </w:r>
    </w:p>
    <w:p>
      <w:pPr>
        <w:spacing w:line="360" w:lineRule="auto"/>
        <w:ind w:firstLine="560" w:firstLineChars="20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从会计师事务所，到编制内机关事业单位工作，是一种全新的工作体验。</w:t>
      </w:r>
    </w:p>
    <w:p>
      <w:pPr>
        <w:spacing w:line="360" w:lineRule="auto"/>
        <w:ind w:firstLine="560" w:firstLineChars="20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在人社局挂职的经历，让我体会到了机关单位职级的分明，工作态度的严谨，在工作中更加注重制度的约束和流程的规范。从日常的财务和网站工作中，也认识和感受到廉政和勤政，新媒体时代下的机关单位，有更强的透明度，更及时的惠民政策。短短半年让我对机关事业单位有了崭新的认识。</w:t>
      </w:r>
    </w:p>
    <w:p>
      <w:pPr>
        <w:numPr>
          <w:ilvl w:val="0"/>
          <w:numId w:val="1"/>
        </w:numPr>
        <w:spacing w:line="360" w:lineRule="auto"/>
        <w:ind w:firstLine="560" w:firstLineChars="200"/>
        <w:jc w:val="lef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机关生活之收获</w:t>
      </w:r>
    </w:p>
    <w:p>
      <w:pPr>
        <w:spacing w:line="360" w:lineRule="auto"/>
        <w:ind w:firstLine="560" w:firstLineChars="200"/>
        <w:jc w:val="left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1.前辈同事的指导</w:t>
      </w:r>
    </w:p>
    <w:p>
      <w:pPr>
        <w:spacing w:line="360" w:lineRule="auto"/>
        <w:ind w:firstLine="560" w:firstLineChars="20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在人社局的挂职经历中，作为年纪小的新人，我收获到了前辈们的指导。小到订凭证、操作财政系统，大到学习预决算财务制度，把他们的处理方法、工作经验都教授给我，让我在学习中更快更扎实地掌握政府会计制度。</w:t>
      </w:r>
    </w:p>
    <w:p>
      <w:pPr>
        <w:spacing w:line="360" w:lineRule="auto"/>
        <w:ind w:firstLine="560" w:firstLineChars="200"/>
        <w:jc w:val="left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2.财务体系的全面</w:t>
      </w:r>
    </w:p>
    <w:p>
      <w:pPr>
        <w:spacing w:line="360" w:lineRule="auto"/>
        <w:ind w:firstLine="560" w:firstLineChars="20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在原有掌握的企业会计的知识体系上，增加了政府会计的专业知识，使我的会计知识体系更加全面。</w:t>
      </w:r>
    </w:p>
    <w:p>
      <w:pPr>
        <w:spacing w:line="360" w:lineRule="auto"/>
        <w:ind w:firstLine="560" w:firstLineChars="20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我在会计岗位的实务中，借鉴了之前审计工作的经验，比如为局里新增了合同台账，利用excel快捷处理数据等。</w:t>
      </w:r>
    </w:p>
    <w:p>
      <w:pPr>
        <w:spacing w:line="360" w:lineRule="auto"/>
        <w:ind w:firstLine="560" w:firstLineChars="200"/>
        <w:jc w:val="left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3.人生履历的丰富</w:t>
      </w:r>
    </w:p>
    <w:p>
      <w:pPr>
        <w:spacing w:line="360" w:lineRule="auto"/>
        <w:ind w:firstLine="560" w:firstLineChars="20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在此之前，大学毕业以后直接进入事务所工作，工作氛围较为年轻，工作强度非常大，是超过996的007生活。</w:t>
      </w:r>
    </w:p>
    <w:p>
      <w:pPr>
        <w:spacing w:line="360" w:lineRule="auto"/>
        <w:ind w:firstLine="560" w:firstLineChars="20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目前的机关单位生活，让我感受到更多的职级关系，更加细致的待人处事方式，更加规范的工作行为。再次氛围中，我更要对自己高要求，要更加勤学、慎言、笃行。</w:t>
      </w:r>
    </w:p>
    <w:p>
      <w:pPr>
        <w:numPr>
          <w:ilvl w:val="0"/>
          <w:numId w:val="1"/>
        </w:numPr>
        <w:spacing w:line="360" w:lineRule="auto"/>
        <w:ind w:firstLine="560" w:firstLineChars="200"/>
        <w:jc w:val="lef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寻找自身之不足</w:t>
      </w:r>
    </w:p>
    <w:p>
      <w:pPr>
        <w:spacing w:line="360" w:lineRule="auto"/>
        <w:ind w:firstLine="560" w:firstLineChars="200"/>
        <w:jc w:val="left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1.政府会计制度的掌握不足</w:t>
      </w:r>
    </w:p>
    <w:p>
      <w:pPr>
        <w:spacing w:line="360" w:lineRule="auto"/>
        <w:ind w:firstLine="560" w:firstLineChars="20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对于政府会计制度的细节，及台州市预决算制度，目前掌握程度有待提高。</w:t>
      </w:r>
    </w:p>
    <w:p>
      <w:pPr>
        <w:spacing w:line="360" w:lineRule="auto"/>
        <w:ind w:firstLine="560" w:firstLineChars="20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目前还不能在单位日常的收支中，快速判断每笔款项的对应项目，需要更多的时间去学习制度、熟悉人社局业务，并在实践中应用。</w:t>
      </w:r>
    </w:p>
    <w:p>
      <w:pPr>
        <w:spacing w:line="360" w:lineRule="auto"/>
        <w:ind w:firstLine="560" w:firstLineChars="200"/>
        <w:jc w:val="left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2.处理工作考虑欠周全</w:t>
      </w:r>
    </w:p>
    <w:p>
      <w:pPr>
        <w:spacing w:line="360" w:lineRule="auto"/>
        <w:ind w:firstLine="560" w:firstLineChars="20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在日常财务工作中，习惯性按照惯例处理，缺乏更加全面的思考。财务工作中有很多处理需要请示财政局及审计局，处理业务的周全性需要继续加强。</w:t>
      </w:r>
    </w:p>
    <w:p>
      <w:pPr>
        <w:spacing w:line="360" w:lineRule="auto"/>
        <w:ind w:firstLine="560" w:firstLineChars="200"/>
        <w:jc w:val="left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3.网站管理及人社业务不够熟悉</w:t>
      </w:r>
    </w:p>
    <w:p>
      <w:pPr>
        <w:spacing w:line="360" w:lineRule="auto"/>
        <w:ind w:firstLine="560" w:firstLineChars="20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对于官方门户网站的管理工作，人社局各处室的对应业务范围，熟悉程度有待提高。</w:t>
      </w:r>
    </w:p>
    <w:p>
      <w:pPr>
        <w:spacing w:line="360" w:lineRule="auto"/>
        <w:ind w:firstLine="560" w:firstLineChars="200"/>
        <w:jc w:val="lef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四、分享挂职之思考</w:t>
      </w:r>
    </w:p>
    <w:p>
      <w:pPr>
        <w:spacing w:line="360" w:lineRule="auto"/>
        <w:ind w:firstLine="560" w:firstLineChars="20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挂职作为对自身的一次锻炼，非常感谢学院的机会。对于我自身而言，也是一次非常宝贵的经历。</w:t>
      </w:r>
    </w:p>
    <w:p>
      <w:pPr>
        <w:spacing w:line="360" w:lineRule="auto"/>
        <w:ind w:firstLine="560" w:firstLineChars="20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挂职的经验可以作为学院和人社局之前的桥梁沟通作用，财务、网站管理等岗位经验可以为学校所用，更加了解市级单位与财政的工作内容，能对学院的财务工作有所帮助。</w:t>
      </w:r>
    </w:p>
    <w:p>
      <w:pPr>
        <w:spacing w:line="360" w:lineRule="auto"/>
        <w:ind w:firstLine="560" w:firstLineChars="20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财务岗位挂职过程中，有部分通用经验可以为学院所借鉴。但是由于学院和人社局的业务内容不一致，存在较多不同业务的处理方式，故财务岗位的挂职经验，学院的部分实务无法涉及到。</w:t>
      </w:r>
    </w:p>
    <w:sectPr>
      <w:pgSz w:w="11906" w:h="16838"/>
      <w:pgMar w:top="1440" w:right="1800" w:bottom="1276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ABEB2D9"/>
    <w:multiLevelType w:val="singleLevel"/>
    <w:tmpl w:val="9ABEB2D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757E0B"/>
    <w:rsid w:val="00862FC9"/>
    <w:rsid w:val="009B6AB2"/>
    <w:rsid w:val="00CA2E6E"/>
    <w:rsid w:val="0A694196"/>
    <w:rsid w:val="0D7E2BCD"/>
    <w:rsid w:val="13DA30AA"/>
    <w:rsid w:val="16FB46DF"/>
    <w:rsid w:val="1A086CC0"/>
    <w:rsid w:val="2AC16271"/>
    <w:rsid w:val="31757E0B"/>
    <w:rsid w:val="3433505E"/>
    <w:rsid w:val="3A9F5D2B"/>
    <w:rsid w:val="3BDA3D90"/>
    <w:rsid w:val="3D925D2B"/>
    <w:rsid w:val="41450014"/>
    <w:rsid w:val="41B7452A"/>
    <w:rsid w:val="5FEC4F71"/>
    <w:rsid w:val="623F78F5"/>
    <w:rsid w:val="66055D15"/>
    <w:rsid w:val="66820736"/>
    <w:rsid w:val="69A7091D"/>
    <w:rsid w:val="6A48185D"/>
    <w:rsid w:val="749C6612"/>
    <w:rsid w:val="7BA07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uiPriority w:val="0"/>
    <w:rPr>
      <w:sz w:val="18"/>
      <w:szCs w:val="18"/>
    </w:rPr>
  </w:style>
  <w:style w:type="character" w:customStyle="1" w:styleId="5">
    <w:name w:val="批注框文本 Char"/>
    <w:basedOn w:val="4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GhostXp3.Com</Company>
  <Pages>1</Pages>
  <Words>210</Words>
  <Characters>1200</Characters>
  <Lines>10</Lines>
  <Paragraphs>2</Paragraphs>
  <TotalTime>109</TotalTime>
  <ScaleCrop>false</ScaleCrop>
  <LinksUpToDate>false</LinksUpToDate>
  <CharactersWithSpaces>1408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2020-07-09T08:04:00Z</dcterms:created>
  <dc:creator>Administrator</dc:creator>
  <cp:lastModifiedBy>Administrator</cp:lastModifiedBy>
  <cp:lastPrinted>2020-07-13T09:50:00Z</cp:lastPrinted>
  <dcterms:modified xsi:type="dcterms:W3CDTF">2020-07-14T02:23:22Z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