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left"/>
        <w:rPr>
          <w:rFonts w:hint="eastAsia" w:ascii="黑体" w:hAnsi="Calibri" w:eastAsia="黑体" w:cs="宋体"/>
          <w:kern w:val="0"/>
          <w:szCs w:val="32"/>
          <w:lang w:bidi="ar-SA"/>
        </w:rPr>
      </w:pPr>
      <w:r>
        <w:rPr>
          <w:rFonts w:hint="eastAsia" w:ascii="黑体" w:hAnsi="Calibri" w:eastAsia="黑体" w:cs="宋体"/>
          <w:kern w:val="0"/>
          <w:szCs w:val="32"/>
          <w:lang w:bidi="ar-SA"/>
        </w:rPr>
        <w:t>附件</w:t>
      </w:r>
    </w:p>
    <w:p>
      <w:pPr>
        <w:spacing w:line="600" w:lineRule="atLeast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</w:p>
    <w:p>
      <w:pPr>
        <w:spacing w:line="600" w:lineRule="atLeast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</w:p>
    <w:p>
      <w:pPr>
        <w:spacing w:line="600" w:lineRule="atLeast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</w:p>
    <w:p>
      <w:pPr>
        <w:shd w:val="clear" w:color="auto" w:fill="FFFFFF"/>
        <w:ind w:firstLine="480"/>
        <w:jc w:val="left"/>
        <w:rPr>
          <w:rFonts w:hint="eastAsia" w:ascii="Calibri" w:hAnsi="Calibri" w:eastAsia="宋体" w:cs="宋体"/>
          <w:color w:val="000000"/>
          <w:kern w:val="0"/>
          <w:sz w:val="21"/>
          <w:szCs w:val="21"/>
          <w:shd w:val="clear" w:color="auto" w:fill="FFFFFF"/>
          <w:lang w:bidi="ar-SA"/>
        </w:rPr>
      </w:pPr>
    </w:p>
    <w:p>
      <w:pPr>
        <w:spacing w:line="70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52"/>
          <w:szCs w:val="52"/>
          <w:lang w:bidi="ar-S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52"/>
          <w:szCs w:val="52"/>
          <w:lang w:bidi="ar-SA"/>
        </w:rPr>
        <w:t>台州市新型学徒制试点企业申报表</w:t>
      </w:r>
    </w:p>
    <w:p>
      <w:pPr>
        <w:spacing w:line="700" w:lineRule="atLeast"/>
        <w:jc w:val="center"/>
        <w:rPr>
          <w:rFonts w:hint="eastAsia" w:ascii="宋体" w:hAnsi="宋体" w:eastAsia="宋体" w:cs="宋体"/>
          <w:color w:val="000000"/>
          <w:kern w:val="0"/>
          <w:sz w:val="52"/>
          <w:szCs w:val="52"/>
          <w:lang w:bidi="ar-SA"/>
        </w:rPr>
      </w:pPr>
    </w:p>
    <w:p>
      <w:pPr>
        <w:spacing w:line="600" w:lineRule="atLeast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</w:p>
    <w:p>
      <w:pPr>
        <w:spacing w:line="600" w:lineRule="atLeast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  <w:bookmarkStart w:id="0" w:name="_GoBack"/>
      <w:bookmarkEnd w:id="0"/>
    </w:p>
    <w:p>
      <w:pPr>
        <w:spacing w:line="600" w:lineRule="atLeast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</w:p>
    <w:p>
      <w:pPr>
        <w:spacing w:line="600" w:lineRule="atLeast"/>
        <w:ind w:firstLine="108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bidi="ar-SA"/>
        </w:rPr>
        <w:t>企业名称：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u w:val="single"/>
          <w:lang w:bidi="ar-SA"/>
        </w:rPr>
        <w:t xml:space="preserve">                    </w:t>
      </w:r>
    </w:p>
    <w:p>
      <w:pPr>
        <w:spacing w:line="600" w:lineRule="atLeast"/>
        <w:ind w:firstLine="72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  <w:t xml:space="preserve"> </w:t>
      </w:r>
    </w:p>
    <w:p>
      <w:pPr>
        <w:spacing w:line="600" w:lineRule="atLeast"/>
        <w:ind w:firstLine="108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bidi="ar-SA"/>
        </w:rPr>
        <w:t xml:space="preserve">企业地址: 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u w:val="single"/>
          <w:lang w:bidi="ar-SA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bidi="ar-SA"/>
        </w:rPr>
        <w:t xml:space="preserve"> </w:t>
      </w:r>
    </w:p>
    <w:p>
      <w:pPr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  <w:t xml:space="preserve">  </w:t>
      </w:r>
    </w:p>
    <w:p>
      <w:pPr>
        <w:spacing w:before="120" w:line="520" w:lineRule="atLeast"/>
        <w:jc w:val="center"/>
        <w:rPr>
          <w:rFonts w:hint="eastAsia" w:ascii="仿宋_GB2312" w:hAnsi="Calibri" w:cs="宋体"/>
          <w:kern w:val="0"/>
          <w:szCs w:val="32"/>
          <w:lang w:bidi="ar-SA"/>
        </w:rPr>
      </w:pPr>
    </w:p>
    <w:p>
      <w:pPr>
        <w:spacing w:before="120" w:line="520" w:lineRule="atLeast"/>
        <w:jc w:val="center"/>
        <w:rPr>
          <w:rFonts w:hint="eastAsia" w:ascii="仿宋_GB2312" w:hAnsi="Calibri" w:cs="宋体"/>
          <w:kern w:val="0"/>
          <w:szCs w:val="32"/>
          <w:lang w:bidi="ar-SA"/>
        </w:rPr>
      </w:pPr>
    </w:p>
    <w:p>
      <w:pPr>
        <w:spacing w:before="120" w:line="520" w:lineRule="atLeast"/>
        <w:jc w:val="center"/>
        <w:rPr>
          <w:rFonts w:hint="eastAsia" w:ascii="仿宋_GB2312" w:hAnsi="Calibri" w:cs="宋体"/>
          <w:kern w:val="0"/>
          <w:szCs w:val="32"/>
          <w:lang w:bidi="ar-SA"/>
        </w:rPr>
      </w:pPr>
    </w:p>
    <w:p>
      <w:pPr>
        <w:spacing w:before="120" w:line="520" w:lineRule="atLeast"/>
        <w:jc w:val="center"/>
        <w:rPr>
          <w:rFonts w:hint="eastAsia" w:ascii="仿宋_GB2312" w:hAnsi="Calibri" w:cs="宋体"/>
          <w:kern w:val="0"/>
          <w:szCs w:val="32"/>
          <w:lang w:bidi="ar-SA"/>
        </w:rPr>
      </w:pPr>
    </w:p>
    <w:p>
      <w:pPr>
        <w:spacing w:before="120" w:line="520" w:lineRule="atLeast"/>
        <w:jc w:val="center"/>
        <w:rPr>
          <w:rFonts w:hint="eastAsia" w:ascii="仿宋_GB2312" w:hAnsi="Calibri" w:cs="宋体"/>
          <w:kern w:val="0"/>
          <w:szCs w:val="32"/>
          <w:lang w:bidi="ar-SA"/>
        </w:rPr>
      </w:pPr>
      <w:r>
        <w:rPr>
          <w:rFonts w:hint="eastAsia" w:ascii="仿宋_GB2312" w:hAnsi="Calibri" w:cs="宋体"/>
          <w:kern w:val="0"/>
          <w:szCs w:val="32"/>
          <w:lang w:bidi="ar-SA"/>
        </w:rPr>
        <w:t>台州市人力资源和社会保障局 制</w:t>
      </w:r>
    </w:p>
    <w:p>
      <w:pPr>
        <w:spacing w:line="520" w:lineRule="atLeast"/>
        <w:jc w:val="center"/>
        <w:rPr>
          <w:rFonts w:hint="eastAsia" w:ascii="仿宋_GB2312" w:hAnsi="Calibri" w:cs="宋体"/>
          <w:kern w:val="0"/>
          <w:szCs w:val="32"/>
          <w:lang w:bidi="ar-SA"/>
        </w:rPr>
      </w:pPr>
      <w:r>
        <w:rPr>
          <w:rFonts w:hint="eastAsia" w:ascii="仿宋_GB2312" w:hAnsi="Calibri" w:cs="宋体"/>
          <w:kern w:val="0"/>
          <w:szCs w:val="32"/>
          <w:lang w:bidi="ar-SA"/>
        </w:rPr>
        <w:t xml:space="preserve">   年  月</w:t>
      </w:r>
    </w:p>
    <w:p>
      <w:pPr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9"/>
        <w:gridCol w:w="1056"/>
        <w:gridCol w:w="1075"/>
        <w:gridCol w:w="1388"/>
        <w:gridCol w:w="1025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45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地址</w:t>
            </w:r>
          </w:p>
        </w:tc>
        <w:tc>
          <w:tcPr>
            <w:tcW w:w="3519" w:type="dxa"/>
            <w:gridSpan w:val="3"/>
            <w:noWrap w:val="0"/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邮 编</w:t>
            </w:r>
          </w:p>
        </w:tc>
        <w:tc>
          <w:tcPr>
            <w:tcW w:w="28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4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法定代表人</w:t>
            </w:r>
          </w:p>
        </w:tc>
        <w:tc>
          <w:tcPr>
            <w:tcW w:w="10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电  话</w:t>
            </w:r>
          </w:p>
        </w:tc>
        <w:tc>
          <w:tcPr>
            <w:tcW w:w="13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负责人及电话</w:t>
            </w:r>
          </w:p>
        </w:tc>
        <w:tc>
          <w:tcPr>
            <w:tcW w:w="28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45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经济类型</w:t>
            </w:r>
          </w:p>
        </w:tc>
        <w:tc>
          <w:tcPr>
            <w:tcW w:w="7363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□国有企业 □集体企业 □私营企业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45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7363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□有限责任公司 □股份有限公司 □股份合作企业 □其他企业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24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所属《国民经济行业分类（GB/4754-2011）代码、3位数字</w:t>
            </w:r>
          </w:p>
        </w:tc>
        <w:tc>
          <w:tcPr>
            <w:tcW w:w="213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4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企业经营范围</w:t>
            </w:r>
          </w:p>
        </w:tc>
        <w:tc>
          <w:tcPr>
            <w:tcW w:w="28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4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主营业务</w:t>
            </w:r>
          </w:p>
        </w:tc>
        <w:tc>
          <w:tcPr>
            <w:tcW w:w="213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4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主营业务上年</w:t>
            </w:r>
          </w:p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销售收入（万元）</w:t>
            </w:r>
          </w:p>
        </w:tc>
        <w:tc>
          <w:tcPr>
            <w:tcW w:w="28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4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职工总数</w:t>
            </w:r>
          </w:p>
        </w:tc>
        <w:tc>
          <w:tcPr>
            <w:tcW w:w="213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4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技能岗位职工</w:t>
            </w:r>
          </w:p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人数及占比</w:t>
            </w:r>
          </w:p>
        </w:tc>
        <w:tc>
          <w:tcPr>
            <w:tcW w:w="28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  <w:jc w:val="center"/>
        </w:trPr>
        <w:tc>
          <w:tcPr>
            <w:tcW w:w="24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职工培训制度、待遇与技能挂钩激励机制</w:t>
            </w:r>
          </w:p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建设情况</w:t>
            </w:r>
          </w:p>
        </w:tc>
        <w:tc>
          <w:tcPr>
            <w:tcW w:w="7363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3" w:hRule="atLeast"/>
          <w:jc w:val="center"/>
        </w:trPr>
        <w:tc>
          <w:tcPr>
            <w:tcW w:w="24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合作院校概况</w:t>
            </w:r>
          </w:p>
        </w:tc>
        <w:tc>
          <w:tcPr>
            <w:tcW w:w="7363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 </w:t>
            </w:r>
          </w:p>
        </w:tc>
      </w:tr>
    </w:tbl>
    <w:p>
      <w:pPr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-SA"/>
        </w:rPr>
      </w:pPr>
    </w:p>
    <w:tbl>
      <w:tblPr>
        <w:tblStyle w:val="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1050"/>
        <w:gridCol w:w="1470"/>
        <w:gridCol w:w="1652"/>
        <w:gridCol w:w="212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学徒制试点</w:t>
            </w:r>
          </w:p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总人数</w:t>
            </w: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各班次人数</w:t>
            </w: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培养职业（工种）</w:t>
            </w: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培养目标（职业资格等级）</w:t>
            </w: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培养起止时间</w:t>
            </w: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合作院校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台州技师学院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4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21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6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</w:tbl>
    <w:p>
      <w:pPr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-S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7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  <w:jc w:val="center"/>
        </w:trPr>
        <w:tc>
          <w:tcPr>
            <w:tcW w:w="919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1"/>
              </w:numPr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学徒培养方案及推进举措（包括培养目标和方式、教学方案制订、教学过程安排、教学管理制度、质量评价体系和考核制度建设等）</w:t>
            </w:r>
          </w:p>
          <w:p>
            <w:pPr>
              <w:spacing w:line="460" w:lineRule="exact"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  <w:jc w:val="center"/>
        </w:trPr>
        <w:tc>
          <w:tcPr>
            <w:tcW w:w="919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2.具体实施步骤（含年度进展计划）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919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1"/>
              </w:numPr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预期成果和效果（包括成果形式，应用范围、受益面等）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919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保障措施（包括支持政策、经费投入、企校配备师傅清单，可附有关文件）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</w:p>
          <w:p>
            <w:pPr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 </w:t>
            </w:r>
          </w:p>
          <w:p>
            <w:pPr>
              <w:spacing w:line="328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 xml:space="preserve">                                        试点企业（盖章）</w:t>
            </w:r>
          </w:p>
          <w:p>
            <w:pPr>
              <w:spacing w:line="328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 </w:t>
            </w:r>
          </w:p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 xml:space="preserve">                                      　   年 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1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市人力资源社会保障局意见</w:t>
            </w:r>
          </w:p>
        </w:tc>
        <w:tc>
          <w:tcPr>
            <w:tcW w:w="7310" w:type="dxa"/>
            <w:noWrap w:val="0"/>
            <w:vAlign w:val="top"/>
          </w:tcPr>
          <w:p>
            <w:pPr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  <w:p>
            <w:pPr>
              <w:spacing w:line="360" w:lineRule="atLeast"/>
              <w:ind w:firstLine="3840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</w:p>
          <w:p>
            <w:pPr>
              <w:spacing w:line="360" w:lineRule="atLeast"/>
              <w:ind w:firstLine="3840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</w:p>
          <w:p>
            <w:pPr>
              <w:spacing w:line="360" w:lineRule="atLeast"/>
              <w:ind w:firstLine="4440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盖章</w:t>
            </w:r>
          </w:p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 xml:space="preserve">                         　  年  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1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市人才领导小组办公室意见</w:t>
            </w:r>
          </w:p>
        </w:tc>
        <w:tc>
          <w:tcPr>
            <w:tcW w:w="7310" w:type="dxa"/>
            <w:noWrap w:val="0"/>
            <w:vAlign w:val="top"/>
          </w:tcPr>
          <w:p>
            <w:pPr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</w:p>
          <w:p>
            <w:pPr>
              <w:spacing w:line="360" w:lineRule="atLeast"/>
              <w:ind w:firstLine="3840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</w:p>
          <w:p>
            <w:pPr>
              <w:spacing w:line="360" w:lineRule="atLeast"/>
              <w:ind w:firstLine="3840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</w:p>
          <w:p>
            <w:pPr>
              <w:spacing w:line="360" w:lineRule="atLeast"/>
              <w:ind w:firstLine="4320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>盖章</w:t>
            </w:r>
          </w:p>
          <w:p>
            <w:pPr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-SA"/>
              </w:rPr>
              <w:t xml:space="preserve">                           年  月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D7748"/>
    <w:multiLevelType w:val="multilevel"/>
    <w:tmpl w:val="663D774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0519E"/>
    <w:rsid w:val="4A50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EG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2020-06-22T02:32:00Z</dcterms:created>
  <dc:creator>张盛</dc:creator>
  <cp:lastModifiedBy>张盛</cp:lastModifiedBy>
  <dcterms:modified xsi:type="dcterms:W3CDTF">2020-06-22T02:34:33Z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